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686F">
      <w:pPr>
        <w:pStyle w:val="a4"/>
      </w:pPr>
      <w:bookmarkStart w:id="0" w:name="_docStart_1"/>
      <w:bookmarkStart w:id="1" w:name="_title_1"/>
      <w:bookmarkStart w:id="2" w:name="_ref_4837"/>
      <w:bookmarkStart w:id="3" w:name="_GoBack"/>
      <w:bookmarkEnd w:id="0"/>
      <w:bookmarkEnd w:id="3"/>
      <w:r>
        <w:t xml:space="preserve">Договор № </w:t>
      </w:r>
      <w:r>
        <w:rPr>
          <w:u w:val="single"/>
        </w:rPr>
        <w:t>       </w:t>
      </w:r>
      <w:r>
        <w:br/>
        <w:t>перевозки груза автомобильным транспортом</w:t>
      </w:r>
      <w:bookmarkEnd w:id="1"/>
      <w:bookmarkEnd w:id="2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6285"/>
      </w:tblGrid>
      <w:tr w:rsidR="00000000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A686F">
            <w:pPr>
              <w:pStyle w:val="Normalunindented"/>
              <w:keepNext/>
              <w:jc w:val="left"/>
            </w:pPr>
            <w:r>
              <w:t xml:space="preserve">г. </w:t>
            </w:r>
            <w:r>
              <w:rPr>
                <w:u w:val="single"/>
              </w:rPr>
              <w:t>              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A686F">
            <w:pPr>
              <w:pStyle w:val="Normalunindented"/>
              <w:keepNext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</w:t>
            </w:r>
            <w:r>
              <w:t xml:space="preserve"> </w:t>
            </w:r>
            <w:r>
              <w:rPr>
                <w:u w:val="single"/>
              </w:rPr>
              <w:t>         </w:t>
            </w:r>
            <w:r>
              <w:t xml:space="preserve"> г.</w:t>
            </w:r>
          </w:p>
        </w:tc>
      </w:tr>
    </w:tbl>
    <w:p w:rsidR="00000000" w:rsidRDefault="007A686F">
      <w:r>
        <w:rPr>
          <w:u w:val="single"/>
        </w:rPr>
        <w:t>                                              </w:t>
      </w:r>
      <w:r>
        <w:t>, далее именуем</w:t>
      </w:r>
      <w:r>
        <w:rPr>
          <w:u w:val="single"/>
        </w:rPr>
        <w:t>       </w:t>
      </w:r>
      <w:r>
        <w:t xml:space="preserve"> "Перевозчик", в лице 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>       </w:t>
      </w:r>
      <w:r>
        <w:rPr>
          <w:u w:val="single"/>
        </w:rPr>
        <w:t xml:space="preserve">                         (Ф.И.О.)                                </w:t>
      </w:r>
      <w:r>
        <w:t xml:space="preserve">, действующего на основании Устава, с одной стороны и </w:t>
      </w:r>
      <w:r>
        <w:rPr>
          <w:u w:val="single"/>
        </w:rPr>
        <w:t>                                              </w:t>
      </w:r>
      <w:r>
        <w:t>, далее именуем</w:t>
      </w:r>
      <w:r>
        <w:rPr>
          <w:u w:val="single"/>
        </w:rPr>
        <w:t>       </w:t>
      </w:r>
      <w:r>
        <w:t xml:space="preserve"> "Грузоотправитель", в лице </w:t>
      </w:r>
      <w:r>
        <w:rPr>
          <w:u w:val="single"/>
        </w:rPr>
        <w:t>                (должность)              </w:t>
      </w:r>
      <w:r>
        <w:rPr>
          <w:u w:val="single"/>
        </w:rPr>
        <w:t xml:space="preserve">  </w:t>
      </w:r>
      <w:r>
        <w:t xml:space="preserve"> </w:t>
      </w:r>
      <w:r>
        <w:rPr>
          <w:u w:val="single"/>
        </w:rPr>
        <w:t>                                (Ф.И.О.)                                </w:t>
      </w:r>
      <w:r>
        <w:t>, действующего на основании Устава, с другой стороны заключили настоящий договор (далее - Договор) о нижеследующем:</w:t>
      </w:r>
    </w:p>
    <w:p w:rsidR="00000000" w:rsidRDefault="007A686F">
      <w:pPr>
        <w:pStyle w:val="1"/>
      </w:pPr>
      <w:bookmarkStart w:id="4" w:name="_ref_320339"/>
      <w:r>
        <w:t>Предмет договора</w:t>
      </w:r>
      <w:bookmarkEnd w:id="4"/>
    </w:p>
    <w:p w:rsidR="00000000" w:rsidRDefault="007A686F">
      <w:pPr>
        <w:pStyle w:val="2"/>
      </w:pPr>
      <w:bookmarkStart w:id="5" w:name="_ref_8499"/>
      <w:r>
        <w:t xml:space="preserve">Перевозчик обязуется с помощью </w:t>
      </w:r>
      <w:r>
        <w:rPr>
          <w:u w:val="single"/>
        </w:rPr>
        <w:t>              (ав</w:t>
      </w:r>
      <w:r>
        <w:rPr>
          <w:u w:val="single"/>
        </w:rPr>
        <w:t>томобиль)                </w:t>
      </w:r>
      <w:r>
        <w:t xml:space="preserve"> (далее - транспортное средство) доставить вверенный ему Грузоотправителем груз в пункт назначения и выдать его управомоченному на получение груза лицу (грузополучателю), а Грузоотправитель обязуется уплатить за перевозку груза уст</w:t>
      </w:r>
      <w:r>
        <w:t>ановленную плату.</w:t>
      </w:r>
      <w:bookmarkEnd w:id="5"/>
    </w:p>
    <w:p w:rsidR="00000000" w:rsidRDefault="007A686F">
      <w:pPr>
        <w:pStyle w:val="2"/>
      </w:pPr>
      <w:bookmarkStart w:id="6" w:name="_ref_11689"/>
      <w:r>
        <w:t xml:space="preserve">Наименование, объем и иные характеристики груза указаны в Приложении к Договору № </w:t>
      </w:r>
      <w:r>
        <w:fldChar w:fldCharType="begin" w:fldLock="1"/>
      </w:r>
      <w:r>
        <w:instrText xml:space="preserve"> REF _ref_284612 \h \n \! </w:instrText>
      </w:r>
      <w:r>
        <w:fldChar w:fldCharType="separate"/>
      </w:r>
      <w:r>
        <w:t>1</w:t>
      </w:r>
      <w:r>
        <w:fldChar w:fldCharType="end"/>
      </w:r>
      <w:r>
        <w:t> ("Перевозимый груз"), которое является неотъемлемой частью Договора.</w:t>
      </w:r>
      <w:bookmarkEnd w:id="6"/>
    </w:p>
    <w:p w:rsidR="00000000" w:rsidRDefault="007A686F">
      <w:pPr>
        <w:pStyle w:val="2"/>
      </w:pPr>
      <w:bookmarkStart w:id="7" w:name="_ref_14893"/>
      <w:r>
        <w:t>Перевозчик обязуется перевезти груз по следующему маршр</w:t>
      </w:r>
      <w:r>
        <w:t xml:space="preserve">уту: пункт отправления (адрес места погрузки): </w:t>
      </w:r>
      <w:r>
        <w:rPr>
          <w:u w:val="single"/>
        </w:rPr>
        <w:t>                                    </w:t>
      </w:r>
      <w:r>
        <w:t>; пункт назначения (адрес места выгрузки):</w:t>
      </w:r>
      <w:r>
        <w:rPr>
          <w:u w:val="single"/>
        </w:rPr>
        <w:t>                              </w:t>
      </w:r>
      <w:r>
        <w:t xml:space="preserve">; иные сведения о маршруте (например, номер трассы и т.п.): </w:t>
      </w:r>
      <w:r>
        <w:rPr>
          <w:u w:val="single"/>
        </w:rPr>
        <w:t>                                        </w:t>
      </w:r>
      <w:r>
        <w:t>.</w:t>
      </w:r>
      <w:bookmarkEnd w:id="7"/>
    </w:p>
    <w:p w:rsidR="00000000" w:rsidRDefault="007A686F">
      <w:r>
        <w:t xml:space="preserve">Дополнительные сведения, необходимые водителю для нахождения пунктов отправления и назначения: </w:t>
      </w:r>
      <w:r>
        <w:rPr>
          <w:u w:val="single"/>
        </w:rPr>
        <w:t>                                                          </w:t>
      </w:r>
      <w:r>
        <w:t>.</w:t>
      </w:r>
    </w:p>
    <w:p w:rsidR="00000000" w:rsidRDefault="007A686F">
      <w:r>
        <w:t xml:space="preserve">Наименование, ИНН, место нахождения, контактные лица, телефоны грузополучателя: </w:t>
      </w:r>
      <w:r>
        <w:rPr>
          <w:u w:val="single"/>
        </w:rPr>
        <w:t xml:space="preserve">                    </w:t>
      </w:r>
      <w:r>
        <w:rPr>
          <w:u w:val="single"/>
        </w:rPr>
        <w:t>                                                              </w:t>
      </w:r>
      <w:r>
        <w:t>.</w:t>
      </w:r>
    </w:p>
    <w:p w:rsidR="00000000" w:rsidRDefault="007A686F">
      <w:r>
        <w:t xml:space="preserve">Телефоны и Ф.И.О. контактных лиц, ответственных за организацию погрузки и выгрузки: </w:t>
      </w:r>
      <w:r>
        <w:rPr>
          <w:u w:val="single"/>
        </w:rPr>
        <w:t>                                                          </w:t>
      </w:r>
      <w:r>
        <w:t>.</w:t>
      </w:r>
    </w:p>
    <w:p w:rsidR="00000000" w:rsidRDefault="007A686F">
      <w:pPr>
        <w:pStyle w:val="1"/>
      </w:pPr>
      <w:bookmarkStart w:id="8" w:name="_ref_317589"/>
      <w:r>
        <w:t>Сроки и условия перевозки груза</w:t>
      </w:r>
      <w:bookmarkEnd w:id="8"/>
    </w:p>
    <w:p w:rsidR="00000000" w:rsidRDefault="007A686F">
      <w:pPr>
        <w:pStyle w:val="2"/>
      </w:pPr>
      <w:bookmarkStart w:id="9" w:name="_ref_32846"/>
      <w:r>
        <w:t>Обязанности Пере</w:t>
      </w:r>
      <w:r>
        <w:t>возчика</w:t>
      </w:r>
      <w:bookmarkEnd w:id="9"/>
    </w:p>
    <w:p w:rsidR="00000000" w:rsidRDefault="007A686F">
      <w:pPr>
        <w:pStyle w:val="3"/>
      </w:pPr>
      <w:bookmarkStart w:id="10" w:name="_ref_35394"/>
      <w:r>
        <w:t>Перевозчик обязан подать под погрузку технически исправные транспортные средства, подходящие под характеристики груза и соответствующие установленным требованиям.</w:t>
      </w:r>
      <w:bookmarkEnd w:id="10"/>
    </w:p>
    <w:p w:rsidR="00000000" w:rsidRDefault="007A686F">
      <w:r>
        <w:t>Подходящими под характеристики груза признаются транспортные средства, соответствующи</w:t>
      </w:r>
      <w:r>
        <w:t>е установленным Договором назначению, типу и грузоподъемности, а также оснащенные соответствующим оборудованием.</w:t>
      </w:r>
    </w:p>
    <w:p w:rsidR="00000000" w:rsidRDefault="007A686F">
      <w:r>
        <w:t xml:space="preserve">В частности, транспортные средства Перевозчика должны соответствовать следующим требованиям: </w:t>
      </w:r>
      <w:r>
        <w:rPr>
          <w:u w:val="single"/>
        </w:rPr>
        <w:t>    (марка, грузоподъемность, вместимость, оснащен</w:t>
      </w:r>
      <w:r>
        <w:rPr>
          <w:u w:val="single"/>
        </w:rPr>
        <w:t>ие спутниковой навигацией, креплениями для груза, кузов очищен, продезинфицирован, пройден предрейсовый техосмотр и т.п.)    </w:t>
      </w:r>
      <w:r>
        <w:t>.</w:t>
      </w:r>
    </w:p>
    <w:p w:rsidR="00000000" w:rsidRDefault="007A686F">
      <w:pPr>
        <w:pStyle w:val="3"/>
      </w:pPr>
      <w:bookmarkStart w:id="11" w:name="_ref_45982"/>
      <w:r>
        <w:t>Перевозчик обязан обеспечить прохождение его водителем предрейсового медицинского осмотра.</w:t>
      </w:r>
      <w:bookmarkEnd w:id="11"/>
    </w:p>
    <w:p w:rsidR="00000000" w:rsidRDefault="007A686F">
      <w:pPr>
        <w:pStyle w:val="3"/>
      </w:pPr>
      <w:bookmarkStart w:id="12" w:name="_ref_45983"/>
      <w:r>
        <w:t>Перевозчик обязан подать автотранспорт</w:t>
      </w:r>
      <w:r>
        <w:t xml:space="preserve"> на погрузку </w:t>
      </w:r>
      <w:r>
        <w:rPr>
          <w:u w:val="single"/>
        </w:rPr>
        <w:t>    (срок и время)    </w:t>
      </w:r>
      <w:r>
        <w:t xml:space="preserve">. Опозданием признается подача транспортного средства на место погрузки с задержкой более чем на </w:t>
      </w:r>
      <w:r>
        <w:rPr>
          <w:u w:val="single"/>
        </w:rPr>
        <w:t>    (2 часа или иной срок)    </w:t>
      </w:r>
      <w:r>
        <w:t xml:space="preserve"> от времени, установленного в Договоре. При подаче транспортного средства под </w:t>
      </w:r>
      <w:r>
        <w:lastRenderedPageBreak/>
        <w:t>погрузку Грузоот</w:t>
      </w:r>
      <w:r>
        <w:t>правитель отмечает в транспортной накладной в присутствии Перевозчика (водителя) фактические дату и время подачи транспортного средства под погрузку.</w:t>
      </w:r>
      <w:bookmarkEnd w:id="12"/>
    </w:p>
    <w:p w:rsidR="00000000" w:rsidRDefault="007A686F">
      <w:pPr>
        <w:pStyle w:val="3"/>
      </w:pPr>
      <w:bookmarkStart w:id="13" w:name="_ref_45984"/>
      <w:r>
        <w:t xml:space="preserve">Перевозчик обязан принять груз к перевозке </w:t>
      </w:r>
      <w:r>
        <w:rPr>
          <w:u w:val="single"/>
        </w:rPr>
        <w:t>    (срок и время)    </w:t>
      </w:r>
      <w:r>
        <w:t>.</w:t>
      </w:r>
      <w:bookmarkEnd w:id="13"/>
    </w:p>
    <w:p w:rsidR="00000000" w:rsidRDefault="007A686F">
      <w:pPr>
        <w:pStyle w:val="3"/>
      </w:pPr>
      <w:bookmarkStart w:id="14" w:name="_ref_45985"/>
      <w:r>
        <w:t>Перевозчик обязан обеспечить предъявлен</w:t>
      </w:r>
      <w:r>
        <w:t>ие водителем, который будет перевозить груз, путевого листа и паспорта Грузоотправителю.</w:t>
      </w:r>
      <w:bookmarkEnd w:id="14"/>
    </w:p>
    <w:p w:rsidR="00000000" w:rsidRDefault="007A686F">
      <w:pPr>
        <w:pStyle w:val="3"/>
      </w:pPr>
      <w:bookmarkStart w:id="15" w:name="_ref_45986"/>
      <w:r>
        <w:t xml:space="preserve">Перевозчик (водитель) по завершении погрузки подписывает транспортную накладную и в случае необходимости указывает в пункте 12 транспортной накладной свои замечания и </w:t>
      </w:r>
      <w:r>
        <w:t>оговорки при приеме груза.</w:t>
      </w:r>
      <w:bookmarkEnd w:id="15"/>
    </w:p>
    <w:p w:rsidR="00000000" w:rsidRDefault="007A686F">
      <w:pPr>
        <w:pStyle w:val="3"/>
      </w:pPr>
      <w:bookmarkStart w:id="16" w:name="_ref_45987"/>
      <w:r>
        <w:t>Перевозчик обязан доставить груз в срок</w:t>
      </w:r>
      <w:r>
        <w:rPr>
          <w:u w:val="single"/>
        </w:rPr>
        <w:t>                          </w:t>
      </w:r>
      <w:r>
        <w:t>.</w:t>
      </w:r>
      <w:bookmarkEnd w:id="16"/>
    </w:p>
    <w:p w:rsidR="00000000" w:rsidRDefault="007A686F">
      <w:pPr>
        <w:pStyle w:val="3"/>
      </w:pPr>
      <w:bookmarkStart w:id="17" w:name="_ref_45988"/>
      <w:r>
        <w:t xml:space="preserve">Перевозчик обязан передать грузополучателю следующие направляемые Грузоотправителем вместе с грузом товаросопроводительные документы: </w:t>
      </w:r>
      <w:r>
        <w:rPr>
          <w:u w:val="single"/>
        </w:rPr>
        <w:t>                            </w:t>
      </w:r>
      <w:r>
        <w:rPr>
          <w:u w:val="single"/>
        </w:rPr>
        <w:t xml:space="preserve">        </w:t>
      </w:r>
      <w:r>
        <w:t>.</w:t>
      </w:r>
      <w:bookmarkEnd w:id="17"/>
    </w:p>
    <w:p w:rsidR="00000000" w:rsidRDefault="007A686F">
      <w:pPr>
        <w:pStyle w:val="3"/>
      </w:pPr>
      <w:bookmarkStart w:id="18" w:name="_ref_45989"/>
      <w:r>
        <w:t>Перевозчик обязан передать грузополучателю направляемую Грузоотправителем вместе с грузом накладную ТОРГ-12.</w:t>
      </w:r>
      <w:bookmarkEnd w:id="18"/>
    </w:p>
    <w:p w:rsidR="00000000" w:rsidRDefault="007A686F">
      <w:pPr>
        <w:pStyle w:val="3"/>
      </w:pPr>
      <w:bookmarkStart w:id="19" w:name="_ref_45990"/>
      <w:r>
        <w:t>О задержке доставки груза Перевозчик обязан проинформировать Грузоотправителя и грузополучателя.</w:t>
      </w:r>
      <w:bookmarkEnd w:id="19"/>
    </w:p>
    <w:p w:rsidR="00000000" w:rsidRDefault="007A686F">
      <w:pPr>
        <w:pStyle w:val="3"/>
      </w:pPr>
      <w:bookmarkStart w:id="20" w:name="_ref_448281"/>
      <w:r>
        <w:t>Перевозчик обязан обеспечить сохранность</w:t>
      </w:r>
      <w:r>
        <w:t xml:space="preserve"> упаковки груза при его перевозке и несет за это ответственность. Нарушением сохранности упаковки груза являются, в том числе нарушения ее целостности, </w:t>
      </w:r>
      <w:r>
        <w:rPr>
          <w:u w:val="single"/>
        </w:rPr>
        <w:t>    (помятости, потертости, сколы, подтеки, посторонние пятна, краски и т.п.)    </w:t>
      </w:r>
      <w:r>
        <w:t>. Стоимость упаковки оц</w:t>
      </w:r>
      <w:r>
        <w:t xml:space="preserve">енивается сторонами </w:t>
      </w:r>
      <w:r>
        <w:rPr>
          <w:u w:val="single"/>
        </w:rPr>
        <w:t>    (стоимость или порядок ее определения)    </w:t>
      </w:r>
      <w:r>
        <w:t>.</w:t>
      </w:r>
      <w:bookmarkEnd w:id="20"/>
    </w:p>
    <w:p w:rsidR="00000000" w:rsidRDefault="007A686F">
      <w:pPr>
        <w:pStyle w:val="3"/>
      </w:pPr>
      <w:bookmarkStart w:id="21" w:name="_ref_45991"/>
      <w:r>
        <w:t xml:space="preserve">Перевозчик обязан </w:t>
      </w:r>
      <w:r>
        <w:rPr>
          <w:u w:val="single"/>
        </w:rPr>
        <w:t>                                                  </w:t>
      </w:r>
      <w:r>
        <w:t>.</w:t>
      </w:r>
      <w:bookmarkEnd w:id="21"/>
    </w:p>
    <w:p w:rsidR="00000000" w:rsidRDefault="007A686F">
      <w:pPr>
        <w:pStyle w:val="2"/>
      </w:pPr>
      <w:bookmarkStart w:id="22" w:name="_ref_32847"/>
      <w:r>
        <w:t>Обязанности Грузоотправителя</w:t>
      </w:r>
      <w:bookmarkEnd w:id="22"/>
    </w:p>
    <w:p w:rsidR="00000000" w:rsidRDefault="007A686F">
      <w:pPr>
        <w:pStyle w:val="3"/>
      </w:pPr>
      <w:bookmarkStart w:id="23" w:name="_ref_38264"/>
      <w:r>
        <w:t>Грузоотправитель обязуется предоставить Перевозчику полную и достоверную информацию о гру</w:t>
      </w:r>
      <w:r>
        <w:t>зе, необходимую для его надлежащей перевозки: о его свойствах, условиях хранения, перевозки и т.п.</w:t>
      </w:r>
      <w:bookmarkEnd w:id="23"/>
    </w:p>
    <w:p w:rsidR="00000000" w:rsidRDefault="007A686F">
      <w:pPr>
        <w:pStyle w:val="3"/>
      </w:pPr>
      <w:bookmarkStart w:id="24" w:name="_ref_40824"/>
      <w:r>
        <w:t>Груз, нуждающийся в таре и (или) упаковке для его предохранения от утраты, недостачи, порчи и повреждения при перевозке, должен предъявляться Грузоотправител</w:t>
      </w:r>
      <w:r>
        <w:t>ем к перевозке в исправной таре и (или) упаковке, обеспечивающей его полную сохранность. Упаковка должна надежно защищать от любых случайных повреждений, которые могут иметь место при перевозке. Упаковка предъявляемого к перевозке груза должна быть сухой и</w:t>
      </w:r>
      <w:r>
        <w:t xml:space="preserve"> чистой, груз не должен иметь острых прочных углов, выступов и прочего, что могло бы повредить транспортное средство, а также вызвать повреждение других грузов, следующих на одном транспортном средстве.</w:t>
      </w:r>
      <w:bookmarkEnd w:id="24"/>
    </w:p>
    <w:p w:rsidR="00000000" w:rsidRDefault="007A686F">
      <w:pPr>
        <w:pStyle w:val="3"/>
      </w:pPr>
      <w:bookmarkStart w:id="25" w:name="_ref_43386"/>
      <w:r>
        <w:t xml:space="preserve">Грузоотправитель обязан предъявить груз для погрузки </w:t>
      </w:r>
      <w:r>
        <w:t xml:space="preserve">(перевозки) </w:t>
      </w:r>
      <w:r>
        <w:rPr>
          <w:u w:val="single"/>
        </w:rPr>
        <w:t>    (срок и время)    </w:t>
      </w:r>
      <w:r>
        <w:t xml:space="preserve">. Опозданием признается предъявление груза для погрузки (перевозки) с задержкой более чем на </w:t>
      </w:r>
      <w:r>
        <w:rPr>
          <w:u w:val="single"/>
        </w:rPr>
        <w:t>    (2 часа или иной срок)    </w:t>
      </w:r>
      <w:r>
        <w:t xml:space="preserve"> от времени, установленного в Договоре.</w:t>
      </w:r>
      <w:bookmarkEnd w:id="25"/>
    </w:p>
    <w:p w:rsidR="00000000" w:rsidRDefault="007A686F">
      <w:pPr>
        <w:pStyle w:val="3"/>
      </w:pPr>
      <w:bookmarkStart w:id="26" w:name="_ref_45981"/>
      <w:r>
        <w:t>При предъявлении для перевозки груза в таре или упаковке Гр</w:t>
      </w:r>
      <w:r>
        <w:t xml:space="preserve">узоотправитель маркирует каждое грузовое место. Маркировка грузовых мест состоит из основных, дополнительных и информационных надписей, а также манипуляционных знаков. Маркировочные надписи и манипуляционные знаки наносятся в соответствии со стандартами и </w:t>
      </w:r>
      <w:r>
        <w:t>техническими условиями на груз, тару и упаковку. Маркировка осуществляется нанесением маркировочных надписей непосредственно на грузовое место или с помощью наклеивания ярлыков.</w:t>
      </w:r>
      <w:bookmarkEnd w:id="26"/>
    </w:p>
    <w:p w:rsidR="00000000" w:rsidRDefault="007A686F">
      <w:r>
        <w:t>К основным маркировочным надписям относятся:</w:t>
      </w:r>
    </w:p>
    <w:p w:rsidR="00000000" w:rsidRDefault="007A686F">
      <w:r>
        <w:lastRenderedPageBreak/>
        <w:t>- полные или сокращенные наименов</w:t>
      </w:r>
      <w:r>
        <w:t>ания Грузоотправителя и грузополучателя;</w:t>
      </w:r>
    </w:p>
    <w:p w:rsidR="00000000" w:rsidRDefault="007A686F">
      <w:r>
        <w:t>- количество грузовых мест в партии груза и их номера;</w:t>
      </w:r>
    </w:p>
    <w:p w:rsidR="00000000" w:rsidRDefault="007A686F">
      <w:r>
        <w:t>- адреса пунктов погрузки и выгрузки.</w:t>
      </w:r>
    </w:p>
    <w:p w:rsidR="00000000" w:rsidRDefault="007A686F">
      <w:r>
        <w:t>К дополнительным маркировочным надписям относится машиночитаемая маркировка с использованием символов линейного штрихового</w:t>
      </w:r>
      <w:r>
        <w:t xml:space="preserve"> кода, двумерных символов, радиочастотных меток, в том числе символы автоматической идентификации и сбора данных о грузе.</w:t>
      </w:r>
    </w:p>
    <w:p w:rsidR="00000000" w:rsidRDefault="007A686F">
      <w:r>
        <w:t>К информационным маркировочным надписям относятся:</w:t>
      </w:r>
    </w:p>
    <w:p w:rsidR="00000000" w:rsidRDefault="007A686F">
      <w:r>
        <w:t>- масса грузового места (брутто и нетто) в килограммах (тоннах);</w:t>
      </w:r>
    </w:p>
    <w:p w:rsidR="00000000" w:rsidRDefault="007A686F">
      <w:r>
        <w:t>- линейные размеры</w:t>
      </w:r>
      <w:r>
        <w:t xml:space="preserve"> грузового места, если один из параметров превышает 1 метр.</w:t>
      </w:r>
    </w:p>
    <w:p w:rsidR="00000000" w:rsidRDefault="007A686F">
      <w:r>
        <w:t>Манипуляционные знаки являются условными знаками, наносимыми на тару или упаковку для характеристики способов обращения с грузом при транспортировке, хранении, перевозке, и определяют способы обра</w:t>
      </w:r>
      <w:r>
        <w:t>щения с грузовым местом при погрузке и выгрузке, перевозке и хранении груза.</w:t>
      </w:r>
    </w:p>
    <w:p w:rsidR="00000000" w:rsidRDefault="007A686F">
      <w:pPr>
        <w:pStyle w:val="3"/>
      </w:pPr>
      <w:bookmarkStart w:id="27" w:name="_ref_45980"/>
      <w:r>
        <w:t xml:space="preserve">Грузоотправитель обязан подготовить груз к перевозке следующим образом: </w:t>
      </w:r>
      <w:r>
        <w:rPr>
          <w:u w:val="single"/>
        </w:rPr>
        <w:t>                                                                </w:t>
      </w:r>
      <w:r>
        <w:t>.</w:t>
      </w:r>
      <w:bookmarkEnd w:id="27"/>
    </w:p>
    <w:p w:rsidR="00000000" w:rsidRDefault="007A686F">
      <w:pPr>
        <w:pStyle w:val="3"/>
      </w:pPr>
      <w:bookmarkStart w:id="28" w:name="_ref_45979"/>
      <w:r>
        <w:t>Грузоотправитель обязан своими силами и з</w:t>
      </w:r>
      <w:r>
        <w:t>а свой счет осуществить загрузку груза в транспортные средства Перевозчика.</w:t>
      </w:r>
      <w:bookmarkEnd w:id="28"/>
    </w:p>
    <w:p w:rsidR="00000000" w:rsidRDefault="007A686F">
      <w:r>
        <w:t>Грузоотправитель обязан уложить и закрепить груз по нормам, гарантирующим его сохранность во время перевозки, а также сохранность оборудования и транспортного средства.</w:t>
      </w:r>
    </w:p>
    <w:p w:rsidR="00000000" w:rsidRDefault="007A686F">
      <w:r>
        <w:t>При этом Гр</w:t>
      </w:r>
      <w:r>
        <w:t xml:space="preserve">узоотправитель обязан соблюсти следующие требования к загрузке: </w:t>
      </w:r>
      <w:r>
        <w:rPr>
          <w:u w:val="single"/>
        </w:rPr>
        <w:t>    (описание технологии, порядок крепления груза, расположения грузовых мест и т.п.)    </w:t>
      </w:r>
      <w:r>
        <w:t>.</w:t>
      </w:r>
    </w:p>
    <w:p w:rsidR="00000000" w:rsidRDefault="007A686F">
      <w:r>
        <w:t xml:space="preserve">Грузоотправитель обязан осуществить погрузку в следующие сроки: </w:t>
      </w:r>
      <w:r>
        <w:rPr>
          <w:u w:val="single"/>
        </w:rPr>
        <w:t>                                     </w:t>
      </w:r>
      <w:r>
        <w:rPr>
          <w:u w:val="single"/>
        </w:rPr>
        <w:t xml:space="preserve">    </w:t>
      </w:r>
      <w:r>
        <w:t>.</w:t>
      </w:r>
    </w:p>
    <w:p w:rsidR="00000000" w:rsidRDefault="007A686F">
      <w:pPr>
        <w:pStyle w:val="3"/>
      </w:pPr>
      <w:bookmarkStart w:id="29" w:name="_ref_45978"/>
      <w:r>
        <w:t>По окончании погрузки кузова крытых транспортных средств, предназначенных одному грузополучателю, должны быть опломбированы Грузоотправителем.</w:t>
      </w:r>
      <w:bookmarkEnd w:id="29"/>
    </w:p>
    <w:p w:rsidR="00000000" w:rsidRDefault="007A686F">
      <w:r>
        <w:t>Оттиск пломбы должен иметь контрольные знаки (сокращенное наименование владельца пломбы, торговые знаки или</w:t>
      </w:r>
      <w:r>
        <w:t xml:space="preserve"> номер тисков) либо уникальный номер. В транспортной накладной указываются сведения об опломбировании груза (вид и форма пломбы). Если груз сдается получателю в исправном транспортном средстве при наличии исправных пломб, выдача грузов и принятие их грузоп</w:t>
      </w:r>
      <w:r>
        <w:t>олучателем осуществляется без проверки массы, состояния грузов и количества грузовых мест.</w:t>
      </w:r>
    </w:p>
    <w:p w:rsidR="00000000" w:rsidRDefault="007A686F">
      <w:r>
        <w:t>Пломбы, навешиваемые на кузова транспортных средств, их секции и отдельные грузовые места, не должны допускать возможности доступа к грузу и снятия пломб без нарушен</w:t>
      </w:r>
      <w:r>
        <w:t>ия их целостности.</w:t>
      </w:r>
    </w:p>
    <w:p w:rsidR="00000000" w:rsidRDefault="007A686F">
      <w:r>
        <w:t>Пломбы навешиваются по установленным правилам.</w:t>
      </w:r>
    </w:p>
    <w:p w:rsidR="00000000" w:rsidRDefault="007A686F">
      <w:r>
        <w:t>Перевозка с неясными оттисками установленных контрольных знаков на пломбах, а также с неправильно навешанными пломбами запрещается.</w:t>
      </w:r>
    </w:p>
    <w:p w:rsidR="00000000" w:rsidRDefault="007A686F">
      <w:r>
        <w:t xml:space="preserve">Опломбирование </w:t>
      </w:r>
      <w:r>
        <w:rPr>
          <w:u w:val="single"/>
        </w:rPr>
        <w:t>      (вид груза)      </w:t>
      </w:r>
      <w:r>
        <w:t xml:space="preserve">  </w:t>
      </w:r>
      <w:r>
        <w:rPr>
          <w:u w:val="single"/>
        </w:rPr>
        <w:t>    (может/не може</w:t>
      </w:r>
      <w:r>
        <w:rPr>
          <w:u w:val="single"/>
        </w:rPr>
        <w:t>т)    </w:t>
      </w:r>
      <w:r>
        <w:t xml:space="preserve"> осуществляться способом их обандероливания.</w:t>
      </w:r>
    </w:p>
    <w:p w:rsidR="00000000" w:rsidRDefault="007A686F">
      <w:r>
        <w:t>Применяемые для обандероливания грузов бумажная лента, тесьма и другие материалы не должны иметь узлы и наращивания. При обандероливании каждое место скрепления между собой используемого упаковочного матер</w:t>
      </w:r>
      <w:r>
        <w:t>иала должно маркироваться штампом грузоотправителя.</w:t>
      </w:r>
    </w:p>
    <w:p w:rsidR="00000000" w:rsidRDefault="007A686F">
      <w:r>
        <w:lastRenderedPageBreak/>
        <w:t>Обандероливание должно исключать доступ к грузу без нарушения целостности используемого упаковочного материала.</w:t>
      </w:r>
    </w:p>
    <w:p w:rsidR="00000000" w:rsidRDefault="007A686F">
      <w:pPr>
        <w:pStyle w:val="3"/>
      </w:pPr>
      <w:bookmarkStart w:id="30" w:name="_ref_45977"/>
      <w:r>
        <w:t>Приспособления, необходимые для погрузки, выгрузки и перевозки груза, должны предоставляться</w:t>
      </w:r>
      <w:r>
        <w:t xml:space="preserve"> и устанавливаться на транспортном средстве Грузоотправителем.</w:t>
      </w:r>
      <w:bookmarkEnd w:id="30"/>
    </w:p>
    <w:p w:rsidR="00000000" w:rsidRDefault="007A686F">
      <w:r>
        <w:t>Выбор средства крепления груза в кузове транспортного средства (ремни, цепи, тросы, деревянные бруски, упоры, противоскользящие маты и др.) осуществляется так, чтобы обеспечить безопасность дви</w:t>
      </w:r>
      <w:r>
        <w:t>жения, сохранность перевозимого груза и транспортного средства.</w:t>
      </w:r>
    </w:p>
    <w:p w:rsidR="00000000" w:rsidRDefault="007A686F">
      <w:r>
        <w:t>Крепление груза гвоздями, скобами или другими способами, повреждающими транспортное средство не допускается.</w:t>
      </w:r>
    </w:p>
    <w:p w:rsidR="00000000" w:rsidRDefault="007A686F">
      <w:pPr>
        <w:pStyle w:val="3"/>
      </w:pPr>
      <w:bookmarkStart w:id="31" w:name="_ref_45976"/>
      <w:r>
        <w:t xml:space="preserve">Грузоотправитель обязан составить транспортную накладную в соответствии с формой и </w:t>
      </w:r>
      <w:r>
        <w:t>порядком заполнения, утвержденными действующими правилами перевозок грузов.</w:t>
      </w:r>
      <w:bookmarkEnd w:id="31"/>
    </w:p>
    <w:p w:rsidR="00000000" w:rsidRDefault="007A686F">
      <w:r>
        <w:t xml:space="preserve">В частности, транспортная накладная составляется на </w:t>
      </w:r>
      <w:r>
        <w:rPr>
          <w:u w:val="single"/>
        </w:rPr>
        <w:t>    (груз, партию или несколько партий груза)    </w:t>
      </w:r>
      <w:r>
        <w:t>, перевозим</w:t>
      </w:r>
      <w:r>
        <w:rPr>
          <w:u w:val="single"/>
        </w:rPr>
        <w:t>        </w:t>
      </w:r>
      <w:r>
        <w:t xml:space="preserve"> на одном транспортном средстве, в </w:t>
      </w:r>
      <w:r>
        <w:rPr>
          <w:u w:val="single"/>
        </w:rPr>
        <w:t>        </w:t>
      </w:r>
      <w:r>
        <w:t xml:space="preserve">  экземплярах (ор</w:t>
      </w:r>
      <w:r>
        <w:t>игиналах).</w:t>
      </w:r>
    </w:p>
    <w:p w:rsidR="00000000" w:rsidRDefault="007A686F">
      <w:r>
        <w:t>Транспортная накладная подписывается Грузоотправителем и Перевозчиком или их уполномоченными лицами.</w:t>
      </w:r>
    </w:p>
    <w:p w:rsidR="00000000" w:rsidRDefault="007A686F">
      <w:r>
        <w:t>Любые исправления заверяются подписями как Грузоотправителя, так и Перевозчика или их уполномоченными лицами.</w:t>
      </w:r>
    </w:p>
    <w:p w:rsidR="00000000" w:rsidRDefault="007A686F">
      <w:pPr>
        <w:pStyle w:val="3"/>
      </w:pPr>
      <w:bookmarkStart w:id="32" w:name="_ref_45975"/>
      <w:r>
        <w:t xml:space="preserve">Грузоотправитель обязан составить </w:t>
      </w:r>
      <w:r>
        <w:t>товарно-транспортную накладную № 1-Т в соответствии с действующими правилами.</w:t>
      </w:r>
      <w:bookmarkEnd w:id="32"/>
    </w:p>
    <w:p w:rsidR="00000000" w:rsidRDefault="007A686F">
      <w:pPr>
        <w:pStyle w:val="3"/>
      </w:pPr>
      <w:bookmarkStart w:id="33" w:name="_ref_45974"/>
      <w:r>
        <w:t>В целях беспрепятственного осуществления перевозки груза Грузоотправитель обязан приложить к транспортной накладной документы, предусмотренные санитарными, таможенными, карантинн</w:t>
      </w:r>
      <w:r>
        <w:t>ыми, иными правилами в соответствии с требованиями законодательства Российской Федерации, а также сертификаты, паспорта качества, удостоверения, другие документы, наличие которых установлено федеральными законами, иными нормативными правовыми актами Россий</w:t>
      </w:r>
      <w:r>
        <w:t>ской Федерации, либо указать в транспортной накладной регистрационные номера перечисленных документов, если такие документы (сведения о таких документах) содержатся в государственных информационных системах.</w:t>
      </w:r>
      <w:bookmarkEnd w:id="33"/>
    </w:p>
    <w:p w:rsidR="00000000" w:rsidRDefault="007A686F">
      <w:pPr>
        <w:pStyle w:val="3"/>
      </w:pPr>
      <w:bookmarkStart w:id="34" w:name="_ref_45973"/>
      <w:r>
        <w:t>Грузоотправитель составляет акт об оказании услу</w:t>
      </w:r>
      <w:r>
        <w:t xml:space="preserve">г и направляет его перевозчику </w:t>
      </w:r>
      <w:r>
        <w:rPr>
          <w:u w:val="single"/>
        </w:rPr>
        <w:t>    (срок отправления)    </w:t>
      </w:r>
      <w:r>
        <w:t xml:space="preserve">. Перевозчик обязан в течение </w:t>
      </w:r>
      <w:r>
        <w:rPr>
          <w:u w:val="single"/>
        </w:rPr>
        <w:t>                                </w:t>
      </w:r>
      <w:r>
        <w:t xml:space="preserve"> с момента его получения подписать данный акт и направить его Отправителю.</w:t>
      </w:r>
      <w:bookmarkEnd w:id="34"/>
    </w:p>
    <w:p w:rsidR="00000000" w:rsidRDefault="007A686F">
      <w:pPr>
        <w:pStyle w:val="3"/>
      </w:pPr>
      <w:bookmarkStart w:id="35" w:name="_ref_45972"/>
      <w:r>
        <w:t>Грузоотправитель на время погрузки обязан обеспечить водителей</w:t>
      </w:r>
      <w:r>
        <w:t xml:space="preserve"> Перевозчика:</w:t>
      </w:r>
      <w:bookmarkEnd w:id="35"/>
    </w:p>
    <w:p w:rsidR="00000000" w:rsidRDefault="007A686F">
      <w:pPr>
        <w:pStyle w:val="ab"/>
        <w:numPr>
          <w:ilvl w:val="0"/>
          <w:numId w:val="2"/>
        </w:numPr>
        <w:spacing w:after="0"/>
        <w:ind w:left="482"/>
        <w:jc w:val="both"/>
      </w:pPr>
      <w:r>
        <w:t>пропусками на свою территорию;</w:t>
      </w:r>
    </w:p>
    <w:p w:rsidR="00000000" w:rsidRDefault="007A686F">
      <w:pPr>
        <w:pStyle w:val="ab"/>
        <w:numPr>
          <w:ilvl w:val="0"/>
          <w:numId w:val="2"/>
        </w:numPr>
        <w:spacing w:after="0"/>
        <w:ind w:left="482"/>
        <w:jc w:val="both"/>
      </w:pPr>
      <w:r>
        <w:t>доступом к столовой;</w:t>
      </w:r>
    </w:p>
    <w:p w:rsidR="00000000" w:rsidRDefault="007A686F">
      <w:pPr>
        <w:pStyle w:val="ab"/>
        <w:numPr>
          <w:ilvl w:val="0"/>
          <w:numId w:val="2"/>
        </w:numPr>
        <w:spacing w:after="0"/>
        <w:ind w:left="482"/>
        <w:jc w:val="both"/>
      </w:pPr>
      <w:r>
        <w:t xml:space="preserve">местами обогрева в холодную погоду (холодной признается погода при температуре воздуха </w:t>
      </w:r>
      <w:r>
        <w:rPr>
          <w:u w:val="single"/>
        </w:rPr>
        <w:t>                </w:t>
      </w:r>
      <w:r>
        <w:t>);</w:t>
      </w:r>
    </w:p>
    <w:p w:rsidR="00000000" w:rsidRDefault="007A686F">
      <w:pPr>
        <w:pStyle w:val="ab"/>
        <w:numPr>
          <w:ilvl w:val="0"/>
          <w:numId w:val="2"/>
        </w:numPr>
        <w:spacing w:after="0"/>
        <w:ind w:left="482"/>
        <w:jc w:val="both"/>
      </w:pPr>
      <w:r>
        <w:rPr>
          <w:u w:val="single"/>
        </w:rPr>
        <w:t>                                          </w:t>
      </w:r>
      <w:r>
        <w:t>.</w:t>
      </w:r>
    </w:p>
    <w:p w:rsidR="00000000" w:rsidRDefault="007A686F">
      <w:pPr>
        <w:pStyle w:val="3"/>
      </w:pPr>
      <w:bookmarkStart w:id="36" w:name="_ref_45971"/>
      <w:r>
        <w:t>Грузоотправитель обязан обеспечить выгру</w:t>
      </w:r>
      <w:r>
        <w:t>зку транспортного средства.</w:t>
      </w:r>
      <w:bookmarkEnd w:id="36"/>
    </w:p>
    <w:p w:rsidR="00000000" w:rsidRDefault="007A686F">
      <w:r>
        <w:t xml:space="preserve">При этом Грузоотправитель обязан обеспечить соблюдение следующих требований к выгрузке: </w:t>
      </w:r>
      <w:r>
        <w:rPr>
          <w:u w:val="single"/>
        </w:rPr>
        <w:t>    (описание технологии, порядок крепления груза, расположения грузовых мест и т.п.)    </w:t>
      </w:r>
      <w:r>
        <w:t>.</w:t>
      </w:r>
    </w:p>
    <w:p w:rsidR="00000000" w:rsidRDefault="007A686F">
      <w:r>
        <w:t>Грузоотправитель обязан обеспечить выгрузку транс</w:t>
      </w:r>
      <w:r>
        <w:t xml:space="preserve">портного средства в следующие сроки: </w:t>
      </w:r>
      <w:r>
        <w:rPr>
          <w:u w:val="single"/>
        </w:rPr>
        <w:t>                                         </w:t>
      </w:r>
      <w:r>
        <w:t>.</w:t>
      </w:r>
    </w:p>
    <w:p w:rsidR="00000000" w:rsidRDefault="007A686F">
      <w:pPr>
        <w:pStyle w:val="3"/>
      </w:pPr>
      <w:bookmarkStart w:id="37" w:name="_ref_45970"/>
      <w:r>
        <w:t xml:space="preserve">Грузоотправитель обязан </w:t>
      </w:r>
      <w:r>
        <w:rPr>
          <w:u w:val="single"/>
        </w:rPr>
        <w:t>                                            </w:t>
      </w:r>
      <w:r>
        <w:t>.</w:t>
      </w:r>
      <w:bookmarkEnd w:id="37"/>
    </w:p>
    <w:p w:rsidR="00000000" w:rsidRDefault="007A686F">
      <w:pPr>
        <w:pStyle w:val="1"/>
      </w:pPr>
      <w:bookmarkStart w:id="38" w:name="_ref_309339"/>
      <w:r>
        <w:lastRenderedPageBreak/>
        <w:t>Провозная плата. Порядок расчетов</w:t>
      </w:r>
      <w:bookmarkEnd w:id="38"/>
    </w:p>
    <w:p w:rsidR="00000000" w:rsidRDefault="007A686F">
      <w:pPr>
        <w:pStyle w:val="2"/>
      </w:pPr>
      <w:bookmarkStart w:id="39" w:name="_ref_109220"/>
      <w:r>
        <w:t>Размер провозной платы</w:t>
      </w:r>
      <w:bookmarkEnd w:id="39"/>
    </w:p>
    <w:p w:rsidR="00000000" w:rsidRDefault="007A686F">
      <w:pPr>
        <w:pStyle w:val="3"/>
      </w:pPr>
      <w:bookmarkStart w:id="40" w:name="_ref_111939"/>
      <w:r>
        <w:t>За перевозку груза с Грузоотправителя взимается п</w:t>
      </w:r>
      <w:r>
        <w:t xml:space="preserve">ровозная плата в размере </w:t>
      </w:r>
      <w:r>
        <w:rPr>
          <w:u w:val="single"/>
        </w:rPr>
        <w:t>                        </w:t>
      </w:r>
      <w:r>
        <w:t xml:space="preserve"> (</w:t>
      </w:r>
      <w:r>
        <w:rPr>
          <w:u w:val="single"/>
        </w:rPr>
        <w:t>                  </w:t>
      </w:r>
      <w:r>
        <w:t>) рублей.</w:t>
      </w:r>
      <w:bookmarkEnd w:id="40"/>
    </w:p>
    <w:p w:rsidR="00000000" w:rsidRDefault="007A686F">
      <w:pPr>
        <w:pStyle w:val="3"/>
      </w:pPr>
      <w:bookmarkStart w:id="41" w:name="_ref_117251"/>
      <w:r>
        <w:t>НДС (20 %) включен в сумму провозной платы.</w:t>
      </w:r>
      <w:bookmarkEnd w:id="41"/>
    </w:p>
    <w:p w:rsidR="00000000" w:rsidRDefault="007A686F">
      <w:pPr>
        <w:pStyle w:val="2"/>
      </w:pPr>
      <w:bookmarkStart w:id="42" w:name="_ref_119916"/>
      <w:r>
        <w:t>Порядок внесения провозной платы</w:t>
      </w:r>
      <w:bookmarkEnd w:id="42"/>
    </w:p>
    <w:p w:rsidR="00000000" w:rsidRDefault="007A686F">
      <w:pPr>
        <w:pStyle w:val="3"/>
      </w:pPr>
      <w:bookmarkStart w:id="43" w:name="_ref_125421"/>
      <w:r>
        <w:t xml:space="preserve">Грузоотправитель обязан выплатить Перевозчику сумму провозной платы в следующем порядке: </w:t>
      </w:r>
      <w:r>
        <w:rPr>
          <w:u w:val="single"/>
        </w:rPr>
        <w:t>           </w:t>
      </w:r>
      <w:r>
        <w:rPr>
          <w:u w:val="single"/>
        </w:rPr>
        <w:t xml:space="preserve">         (сроки и порядок)                      </w:t>
      </w:r>
      <w:r>
        <w:t>.</w:t>
      </w:r>
      <w:bookmarkEnd w:id="43"/>
    </w:p>
    <w:p w:rsidR="00000000" w:rsidRDefault="007A686F">
      <w:pPr>
        <w:pStyle w:val="1"/>
      </w:pPr>
      <w:bookmarkStart w:id="44" w:name="_ref_306589"/>
      <w:r>
        <w:t>Изменение и расторжение договора</w:t>
      </w:r>
      <w:bookmarkEnd w:id="44"/>
    </w:p>
    <w:p w:rsidR="00000000" w:rsidRDefault="007A686F">
      <w:pPr>
        <w:pStyle w:val="2"/>
      </w:pPr>
      <w:bookmarkStart w:id="45" w:name="_ref_136584"/>
      <w:r>
        <w:t>Изменение и расторжение Договора возможны по соглашению сторон, если иное не предусмотрено законом или Договором.</w:t>
      </w:r>
      <w:bookmarkEnd w:id="45"/>
    </w:p>
    <w:p w:rsidR="00000000" w:rsidRDefault="007A686F">
      <w:pPr>
        <w:pStyle w:val="2"/>
      </w:pPr>
      <w:bookmarkStart w:id="46" w:name="_ref_136585"/>
      <w:r>
        <w:t>Перевозчик вправе отказаться от исполнения Договора в однос</w:t>
      </w:r>
      <w:r>
        <w:t>тороннем внесудебном порядке в случае непредъявления Грузоотправителем груза для перевозки.</w:t>
      </w:r>
      <w:bookmarkEnd w:id="46"/>
    </w:p>
    <w:p w:rsidR="00000000" w:rsidRDefault="007A686F">
      <w:r>
        <w:t xml:space="preserve">При этом Перевозчик должен направить Грузоотправителю соответствующее уведомление. Договор считается расторгнутым через </w:t>
      </w:r>
      <w:r>
        <w:rPr>
          <w:u w:val="single"/>
        </w:rPr>
        <w:t>       </w:t>
      </w:r>
      <w:r>
        <w:t xml:space="preserve"> дней после получения Грузоотправител</w:t>
      </w:r>
      <w:r>
        <w:t>ем данного уведомления.</w:t>
      </w:r>
    </w:p>
    <w:p w:rsidR="00000000" w:rsidRDefault="007A686F">
      <w:pPr>
        <w:pStyle w:val="2"/>
      </w:pPr>
      <w:bookmarkStart w:id="47" w:name="_ref_139397"/>
      <w:r>
        <w:t>Грузоотправитель вправе отказаться от исполнения Договора в одностороннем внесудебном порядке в следующих случаях:</w:t>
      </w:r>
      <w:bookmarkEnd w:id="47"/>
    </w:p>
    <w:p w:rsidR="00000000" w:rsidRDefault="007A686F">
      <w:pPr>
        <w:pStyle w:val="ab"/>
        <w:numPr>
          <w:ilvl w:val="0"/>
          <w:numId w:val="3"/>
        </w:numPr>
        <w:spacing w:after="0"/>
        <w:ind w:left="482"/>
        <w:jc w:val="both"/>
      </w:pPr>
      <w:r>
        <w:t>предоставление Перевозчиком транспортных средств, непригодных для перевозок соответствующего груза;</w:t>
      </w:r>
    </w:p>
    <w:p w:rsidR="00000000" w:rsidRDefault="007A686F">
      <w:pPr>
        <w:pStyle w:val="ab"/>
        <w:numPr>
          <w:ilvl w:val="0"/>
          <w:numId w:val="3"/>
        </w:numPr>
        <w:spacing w:after="0"/>
        <w:ind w:left="482"/>
        <w:jc w:val="both"/>
      </w:pPr>
      <w:r>
        <w:t>подача транспортн</w:t>
      </w:r>
      <w:r>
        <w:t xml:space="preserve">ых средств в пункт погрузки с опозданием более чем на </w:t>
      </w:r>
      <w:r>
        <w:rPr>
          <w:u w:val="single"/>
        </w:rPr>
        <w:t>                 </w:t>
      </w:r>
      <w:r>
        <w:t>;</w:t>
      </w:r>
    </w:p>
    <w:p w:rsidR="00000000" w:rsidRDefault="007A686F">
      <w:pPr>
        <w:pStyle w:val="ab"/>
        <w:numPr>
          <w:ilvl w:val="0"/>
          <w:numId w:val="3"/>
        </w:numPr>
        <w:spacing w:after="0"/>
        <w:ind w:left="482"/>
        <w:jc w:val="both"/>
      </w:pPr>
      <w:r>
        <w:t>непредъявление водителем транспортного средства Грузоотправителю документа, удостоверяющего личность, и путевого листа в пункте погрузки.</w:t>
      </w:r>
    </w:p>
    <w:p w:rsidR="00000000" w:rsidRDefault="007A686F">
      <w:r>
        <w:t>При этом Грузоотправитель должен направить Пе</w:t>
      </w:r>
      <w:r>
        <w:t xml:space="preserve">ревозчику соответствующее уведомление. Договор считается расторгнутым через </w:t>
      </w:r>
      <w:r>
        <w:rPr>
          <w:u w:val="single"/>
        </w:rPr>
        <w:t>       </w:t>
      </w:r>
      <w:r>
        <w:t xml:space="preserve"> дней после получения Перевозчиком данного уведомления.</w:t>
      </w:r>
    </w:p>
    <w:p w:rsidR="00000000" w:rsidRDefault="007A686F">
      <w:pPr>
        <w:pStyle w:val="1"/>
      </w:pPr>
      <w:bookmarkStart w:id="48" w:name="_ref_303839"/>
      <w:r>
        <w:t>Ответственность сторон</w:t>
      </w:r>
      <w:bookmarkEnd w:id="48"/>
    </w:p>
    <w:p w:rsidR="00000000" w:rsidRDefault="007A686F">
      <w:pPr>
        <w:pStyle w:val="2"/>
      </w:pPr>
      <w:bookmarkStart w:id="49" w:name="_ref_150452"/>
      <w:r>
        <w:t>Взыскание неустойки с Перевозчика</w:t>
      </w:r>
      <w:bookmarkEnd w:id="49"/>
    </w:p>
    <w:p w:rsidR="00000000" w:rsidRDefault="007A686F">
      <w:pPr>
        <w:pStyle w:val="3"/>
      </w:pPr>
      <w:bookmarkStart w:id="50" w:name="_ref_153165"/>
      <w:r>
        <w:t>За невывоз груза по вине Перевозчика последний уплачивает Гр</w:t>
      </w:r>
      <w:r>
        <w:t xml:space="preserve">узоотправителю штраф в размере </w:t>
      </w:r>
      <w:r>
        <w:rPr>
          <w:u w:val="single"/>
        </w:rPr>
        <w:t>    (20% платы, установленной за перевозку груза, или иной размер)    </w:t>
      </w:r>
      <w:r>
        <w:t>.</w:t>
      </w:r>
      <w:bookmarkEnd w:id="50"/>
    </w:p>
    <w:p w:rsidR="00000000" w:rsidRDefault="007A686F">
      <w:pPr>
        <w:pStyle w:val="3"/>
      </w:pPr>
      <w:bookmarkStart w:id="51" w:name="_ref_153166"/>
      <w:r>
        <w:t xml:space="preserve">За несвоевременное предоставление транспортного средства Перевозчик уплачивает Грузоотправителю за каждый полный час просрочки штраф в размере </w:t>
      </w:r>
      <w:r>
        <w:rPr>
          <w:u w:val="single"/>
        </w:rPr>
        <w:t xml:space="preserve">          </w:t>
      </w:r>
      <w:r>
        <w:rPr>
          <w:u w:val="single"/>
        </w:rPr>
        <w:t>               </w:t>
      </w:r>
      <w:r>
        <w:t>.</w:t>
      </w:r>
      <w:bookmarkEnd w:id="51"/>
    </w:p>
    <w:p w:rsidR="00000000" w:rsidRDefault="007A686F">
      <w:pPr>
        <w:pStyle w:val="2"/>
      </w:pPr>
      <w:bookmarkStart w:id="52" w:name="_ref_186216"/>
      <w:r>
        <w:t>Взыскание неустойки с Грузоотправителя</w:t>
      </w:r>
      <w:bookmarkEnd w:id="52"/>
    </w:p>
    <w:p w:rsidR="00000000" w:rsidRDefault="007A686F">
      <w:pPr>
        <w:pStyle w:val="3"/>
      </w:pPr>
      <w:bookmarkStart w:id="53" w:name="_ref_188622"/>
      <w:r>
        <w:t xml:space="preserve">В случае если Грузоотправитель нарушит сроки оплаты, Грузоотправитель уплачивает перевозчику пени в размере </w:t>
      </w:r>
      <w:r>
        <w:rPr>
          <w:u w:val="single"/>
        </w:rPr>
        <w:t>          </w:t>
      </w:r>
      <w:r>
        <w:t>% от суммы задолженности за каждый день просрочки.</w:t>
      </w:r>
      <w:bookmarkEnd w:id="53"/>
    </w:p>
    <w:p w:rsidR="00000000" w:rsidRDefault="007A686F">
      <w:pPr>
        <w:pStyle w:val="3"/>
      </w:pPr>
      <w:bookmarkStart w:id="54" w:name="_ref_190994"/>
      <w:r>
        <w:t>За непредъявление для перевозки</w:t>
      </w:r>
      <w:r>
        <w:t xml:space="preserve"> груза Грузоотправитель уплачивает Перевозчику штраф в размере </w:t>
      </w:r>
      <w:r>
        <w:rPr>
          <w:u w:val="single"/>
        </w:rPr>
        <w:t>    (20% платы, установленной за перевозку груза, или иной размер)    </w:t>
      </w:r>
      <w:r>
        <w:t>.</w:t>
      </w:r>
      <w:bookmarkEnd w:id="54"/>
    </w:p>
    <w:p w:rsidR="00000000" w:rsidRDefault="007A686F">
      <w:pPr>
        <w:pStyle w:val="3"/>
      </w:pPr>
      <w:bookmarkStart w:id="55" w:name="_ref_193404"/>
      <w:r>
        <w:t>За неуказание в транспортной накладной особых отметок или необходимых при перевозке груза мер предосторожности либо за ис</w:t>
      </w:r>
      <w:r>
        <w:t xml:space="preserve">кажение сведений о свойствах груза, в том числе </w:t>
      </w:r>
      <w:r>
        <w:lastRenderedPageBreak/>
        <w:t>о его массе, габаритах, состоянии и степени опасности, Грузоотправитель уплачивает Перевозчику штраф в размере 20% платы, установленной за перевозку груза.</w:t>
      </w:r>
      <w:bookmarkEnd w:id="55"/>
    </w:p>
    <w:p w:rsidR="00000000" w:rsidRDefault="007A686F">
      <w:pPr>
        <w:pStyle w:val="3"/>
      </w:pPr>
      <w:bookmarkStart w:id="56" w:name="_ref_195780"/>
      <w:r>
        <w:t>За задержку (простой) транспортных средств, поданных</w:t>
      </w:r>
      <w:r>
        <w:t xml:space="preserve"> под погрузку, Грузоотправитель уплачивает за каждый полный час задержки (простоя) штраф в размере </w:t>
      </w:r>
      <w:r>
        <w:rPr>
          <w:u w:val="single"/>
        </w:rPr>
        <w:t>                             </w:t>
      </w:r>
      <w:r>
        <w:t>. Основанием для начисления штрафа за задержку (простой) транспортных средств служат отметки в транспортных накладных или в путе</w:t>
      </w:r>
      <w:r>
        <w:t>вых листах о времени прибытия и убытия транспортных средств.</w:t>
      </w:r>
      <w:bookmarkEnd w:id="56"/>
    </w:p>
    <w:p w:rsidR="00000000" w:rsidRDefault="007A686F">
      <w:pPr>
        <w:pStyle w:val="3"/>
      </w:pPr>
      <w:bookmarkStart w:id="57" w:name="_ref_198158"/>
      <w:r>
        <w:t xml:space="preserve">При задержке (простое) специализированных транспортных средств Грузоотправитель уплачивает за каждый полный час задержки (простоя) штраф в размере </w:t>
      </w:r>
      <w:r>
        <w:rPr>
          <w:u w:val="single"/>
        </w:rPr>
        <w:t>                             </w:t>
      </w:r>
      <w:r>
        <w:t>. Перечень специали</w:t>
      </w:r>
      <w:r>
        <w:t>зированных транспортных средств определяется действующими Правилами перевозок грузов автомобильным транспортом. Основанием для начисления штрафа за задержку (простой) специализированных транспортных средств служат отметки в транспортных накладных или в пут</w:t>
      </w:r>
      <w:r>
        <w:t>евых листах о времени прибытия и убытия транспортных средств.</w:t>
      </w:r>
      <w:bookmarkEnd w:id="57"/>
    </w:p>
    <w:p w:rsidR="00000000" w:rsidRDefault="007A686F">
      <w:pPr>
        <w:pStyle w:val="2"/>
      </w:pPr>
      <w:bookmarkStart w:id="58" w:name="_ref_224598"/>
      <w:r>
        <w:t>Перевозчик имеет право удерживать переданные ему для перевозки грузы в обеспечение причитающихся ему провозной платы и других платежей, если иное не установлено законом, иными правовыми актами и</w:t>
      </w:r>
      <w:r>
        <w:t>ли не вытекает из существа обязательства.</w:t>
      </w:r>
      <w:bookmarkEnd w:id="58"/>
    </w:p>
    <w:p w:rsidR="00000000" w:rsidRDefault="007A686F">
      <w:pPr>
        <w:pStyle w:val="1"/>
      </w:pPr>
      <w:bookmarkStart w:id="59" w:name="_ref_301089"/>
      <w:r>
        <w:t>Разрешение споров</w:t>
      </w:r>
      <w:bookmarkEnd w:id="59"/>
    </w:p>
    <w:p w:rsidR="00000000" w:rsidRDefault="007A686F">
      <w:pPr>
        <w:pStyle w:val="2"/>
      </w:pPr>
      <w:bookmarkStart w:id="60" w:name="_ref_246609"/>
      <w:r>
        <w:t>Обязательный досудебный претензионный порядок</w:t>
      </w:r>
      <w:bookmarkEnd w:id="60"/>
    </w:p>
    <w:p w:rsidR="00000000" w:rsidRDefault="007A686F">
      <w:pPr>
        <w:pStyle w:val="3"/>
      </w:pPr>
      <w:bookmarkStart w:id="61" w:name="_ref_256830"/>
      <w:r>
        <w:t xml:space="preserve">До предъявления иска, вытекающего из Договора, сторона, считающая, что ее права нарушены (далее - заинтересованная сторона), обязана направить другой </w:t>
      </w:r>
      <w:r>
        <w:t>стороне письменную претензию.</w:t>
      </w:r>
      <w:bookmarkEnd w:id="61"/>
    </w:p>
    <w:p w:rsidR="00000000" w:rsidRDefault="007A686F">
      <w:pPr>
        <w:pStyle w:val="3"/>
      </w:pPr>
      <w:bookmarkStart w:id="62" w:name="_ref_256831"/>
      <w:r>
        <w:t>Претензия должна содержать:</w:t>
      </w:r>
      <w:bookmarkEnd w:id="62"/>
    </w:p>
    <w:p w:rsidR="00000000" w:rsidRDefault="007A686F">
      <w:r>
        <w:t>а) дату и место составления;</w:t>
      </w:r>
    </w:p>
    <w:p w:rsidR="00000000" w:rsidRDefault="007A686F">
      <w:r>
        <w:t>б) полное наименование (фамилия, имя и отчество), адрес места нахождения (места жительства) лица, подавшего претензию;</w:t>
      </w:r>
    </w:p>
    <w:p w:rsidR="00000000" w:rsidRDefault="007A686F">
      <w:r>
        <w:t xml:space="preserve">в) полное наименование (фамилия, имя и отчество), </w:t>
      </w:r>
      <w:r>
        <w:t>адрес места нахождения (места жительства) лица, к которому предъявляется претензия;</w:t>
      </w:r>
    </w:p>
    <w:p w:rsidR="00000000" w:rsidRDefault="007A686F">
      <w:r>
        <w:t>г) краткое описание обстоятельств, послуживших основанием для подачи претензии;</w:t>
      </w:r>
    </w:p>
    <w:p w:rsidR="00000000" w:rsidRDefault="007A686F">
      <w:r>
        <w:t>д) обоснование, расчет и сумма претензии по каждому требованию;</w:t>
      </w:r>
    </w:p>
    <w:p w:rsidR="00000000" w:rsidRDefault="007A686F">
      <w:r>
        <w:t>е) перечень прилагаемых доку</w:t>
      </w:r>
      <w:r>
        <w:t>ментов, подтверждающих обстоятельства, изложенные в претензии (акт и транспортная накладная, заказ-наряд с отметками и др.);</w:t>
      </w:r>
    </w:p>
    <w:p w:rsidR="00000000" w:rsidRDefault="007A686F">
      <w:r>
        <w:t>ж) фамилию, имя и отчество, должность лица, подписавшего претензию, его подпись.</w:t>
      </w:r>
    </w:p>
    <w:p w:rsidR="00000000" w:rsidRDefault="007A686F">
      <w:pPr>
        <w:pStyle w:val="3"/>
      </w:pPr>
      <w:bookmarkStart w:id="63" w:name="_ref_256832"/>
      <w:r>
        <w:t>К претензии могут быть приложены копии документов,</w:t>
      </w:r>
      <w:r>
        <w:t xml:space="preserve"> подтверждающих изложенные в ней обстоятельства.</w:t>
      </w:r>
      <w:bookmarkEnd w:id="63"/>
    </w:p>
    <w:p w:rsidR="00000000" w:rsidRDefault="007A686F">
      <w:pPr>
        <w:pStyle w:val="3"/>
      </w:pPr>
      <w:bookmarkStart w:id="64" w:name="_ref_256833"/>
      <w:r>
        <w:t>Сторона, которая получила претензию, обязана ее рассмотреть и направить письменный мотивированный ответ другой стороне в течение 30 дней с момента получения претензии.</w:t>
      </w:r>
      <w:bookmarkEnd w:id="64"/>
    </w:p>
    <w:p w:rsidR="00000000" w:rsidRDefault="007A686F">
      <w:pPr>
        <w:pStyle w:val="3"/>
      </w:pPr>
      <w:bookmarkStart w:id="65" w:name="_ref_256834"/>
      <w:r>
        <w:t>При частичном удовлетворении или отклон</w:t>
      </w:r>
      <w:r>
        <w:t>ении претензии в ответе на нее должно быть указано основание принятия такого решения в соответствии с законодательством. В этом случае представленные вместе с претензией документы возвращаются стороне, направившей претензию.</w:t>
      </w:r>
      <w:bookmarkEnd w:id="65"/>
    </w:p>
    <w:p w:rsidR="00000000" w:rsidRDefault="007A686F">
      <w:pPr>
        <w:pStyle w:val="3"/>
      </w:pPr>
      <w:bookmarkStart w:id="66" w:name="_ref_256835"/>
      <w:r>
        <w:t>Если при рассмотрении претензии</w:t>
      </w:r>
      <w:r>
        <w:t xml:space="preserve"> к Перевозчику будет установлено, что груз переадресован либо по заявлению Грузоотправителя или первоначального грузополучателя выдан </w:t>
      </w:r>
      <w:r>
        <w:lastRenderedPageBreak/>
        <w:t>другому грузополучателю, претензия возвращается заявителю с указанием места, времени выдачи груза, лица, которому выдан гр</w:t>
      </w:r>
      <w:r>
        <w:t>уз, и лица, по заявлению которого проведена переадресовка или выдача груза, для непосредственного расчета заявителя с фактическим грузополучателем или лицом, по заявлению которого проведена переадресовка или выдача груза.</w:t>
      </w:r>
      <w:bookmarkEnd w:id="66"/>
    </w:p>
    <w:p w:rsidR="00000000" w:rsidRDefault="007A686F">
      <w:pPr>
        <w:pStyle w:val="3"/>
      </w:pPr>
      <w:bookmarkStart w:id="67" w:name="_ref_256836"/>
      <w:r>
        <w:t>В случае полного или частичного от</w:t>
      </w:r>
      <w:r>
        <w:t>каза удовлетворить претензию либо в случае неполучения ответа в течение 30 дней с момента получения претензии адресатом заинтересованная сторона вправе обратиться в третейский суд.</w:t>
      </w:r>
      <w:bookmarkEnd w:id="67"/>
    </w:p>
    <w:p w:rsidR="00000000" w:rsidRDefault="007A686F">
      <w:pPr>
        <w:pStyle w:val="2"/>
      </w:pPr>
      <w:bookmarkStart w:id="68" w:name="_ref_246608"/>
      <w:r>
        <w:t xml:space="preserve">Любые споры между сторонами, вытекающие из Договора, подлежат рассмотрению </w:t>
      </w:r>
      <w:r>
        <w:rPr>
          <w:u w:val="single"/>
        </w:rPr>
        <w:t>    (наименование третейского суда)    </w:t>
      </w:r>
      <w:r>
        <w:t>.</w:t>
      </w:r>
      <w:bookmarkEnd w:id="68"/>
    </w:p>
    <w:p w:rsidR="00000000" w:rsidRDefault="007A686F">
      <w:pPr>
        <w:pStyle w:val="2"/>
      </w:pPr>
      <w:bookmarkStart w:id="69" w:name="_ref_254170"/>
      <w:r>
        <w:t>Вытекающие из Договора споры по искам к Грузоотправителю рассматриваются арбитражным судом в соответствии с действующим законодательством РФ.</w:t>
      </w:r>
      <w:bookmarkEnd w:id="69"/>
    </w:p>
    <w:p w:rsidR="00000000" w:rsidRDefault="007A686F">
      <w:pPr>
        <w:pStyle w:val="1"/>
      </w:pPr>
      <w:bookmarkStart w:id="70" w:name="_ref_298339"/>
      <w:r>
        <w:t>Заключительные положения</w:t>
      </w:r>
      <w:bookmarkEnd w:id="70"/>
    </w:p>
    <w:p w:rsidR="00000000" w:rsidRDefault="007A686F">
      <w:pPr>
        <w:pStyle w:val="2"/>
      </w:pPr>
      <w:bookmarkStart w:id="71" w:name="_ref_271548"/>
      <w:r>
        <w:t>Договор вступает в силу и становится обязательны</w:t>
      </w:r>
      <w:r>
        <w:t>м для сторон с момента его заключения.</w:t>
      </w:r>
      <w:bookmarkEnd w:id="71"/>
    </w:p>
    <w:p w:rsidR="00000000" w:rsidRDefault="007A686F">
      <w:pPr>
        <w:pStyle w:val="2"/>
      </w:pPr>
      <w:bookmarkStart w:id="72" w:name="_ref_261788"/>
      <w:r>
        <w:t xml:space="preserve"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</w:t>
      </w:r>
      <w:r>
        <w:t>лица, влекут наступление таких последствий с момента доставки соответствующего сообщения этому лицу или его представителю.</w:t>
      </w:r>
      <w:bookmarkEnd w:id="72"/>
    </w:p>
    <w:p w:rsidR="00000000" w:rsidRDefault="007A686F">
      <w:r>
        <w:t>Сообщение считается доставленным и в тех случаях, когда оно поступило адресату, но по обстоятельствам, зависящим от него, не было ему</w:t>
      </w:r>
      <w:r>
        <w:t xml:space="preserve"> вручено или адресат не ознакомился с ним.</w:t>
      </w:r>
    </w:p>
    <w:p w:rsidR="00000000" w:rsidRDefault="007A686F">
      <w:pPr>
        <w:pStyle w:val="2"/>
      </w:pPr>
      <w:bookmarkStart w:id="73" w:name="_ref_266663"/>
      <w: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</w:t>
      </w:r>
      <w:r>
        <w:t xml:space="preserve">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73"/>
    </w:p>
    <w:p w:rsidR="00000000" w:rsidRDefault="007A686F">
      <w:pPr>
        <w:pStyle w:val="2"/>
      </w:pPr>
      <w:bookmarkStart w:id="74" w:name="_ref_269104"/>
      <w:r>
        <w:t xml:space="preserve">Договор составлен в </w:t>
      </w:r>
      <w:r>
        <w:rPr>
          <w:u w:val="single"/>
        </w:rPr>
        <w:t>        </w:t>
      </w:r>
      <w:r>
        <w:t xml:space="preserve"> экземплярах, по </w:t>
      </w:r>
      <w:r>
        <w:rPr>
          <w:u w:val="single"/>
        </w:rPr>
        <w:t>        </w:t>
      </w:r>
      <w:r>
        <w:t xml:space="preserve"> для каждой из ст</w:t>
      </w:r>
      <w:r>
        <w:t>орон.</w:t>
      </w:r>
      <w:bookmarkEnd w:id="74"/>
    </w:p>
    <w:p w:rsidR="00000000" w:rsidRDefault="007A686F">
      <w:pPr>
        <w:pStyle w:val="2"/>
      </w:pPr>
      <w:bookmarkStart w:id="75" w:name="_ref_271547"/>
      <w:r>
        <w:t>Приложения к Договору</w:t>
      </w:r>
      <w:bookmarkEnd w:id="75"/>
    </w:p>
    <w:p w:rsidR="00000000" w:rsidRDefault="007A686F">
      <w:pPr>
        <w:pStyle w:val="3"/>
      </w:pPr>
      <w:bookmarkStart w:id="76" w:name="_ref_274073"/>
      <w:r>
        <w:t>Приложение № </w:t>
      </w:r>
      <w:r>
        <w:fldChar w:fldCharType="begin" w:fldLock="1"/>
      </w:r>
      <w:r>
        <w:instrText xml:space="preserve"> REF _ref_284612 \h \n \! </w:instrText>
      </w:r>
      <w:r>
        <w:fldChar w:fldCharType="separate"/>
      </w:r>
      <w:r>
        <w:t>1</w:t>
      </w:r>
      <w:r>
        <w:fldChar w:fldCharType="end"/>
      </w:r>
      <w:r>
        <w:t> Перевозимый груз</w:t>
      </w:r>
      <w:bookmarkEnd w:id="76"/>
    </w:p>
    <w:p w:rsidR="00000000" w:rsidRDefault="007A686F">
      <w:pPr>
        <w:pStyle w:val="1"/>
      </w:pPr>
      <w:bookmarkStart w:id="77" w:name="_ref_276598"/>
      <w:r>
        <w:lastRenderedPageBreak/>
        <w:t>Адреса и реквизиты сторон</w:t>
      </w:r>
      <w:bookmarkEnd w:id="77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Перевозчик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Грузоотправитель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</w:pPr>
            <w:r>
              <w:t>Наименование:</w:t>
            </w:r>
            <w:r>
              <w:rPr>
                <w:u w:val="single"/>
              </w:rPr>
              <w:t>                                              </w:t>
            </w:r>
          </w:p>
          <w:p w:rsidR="00000000" w:rsidRDefault="007A686F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7A686F">
            <w:pPr>
              <w:pStyle w:val="Normalunindented"/>
              <w:keepNext/>
            </w:pPr>
            <w:r>
              <w:t>Телефон</w:t>
            </w:r>
          </w:p>
          <w:p w:rsidR="00000000" w:rsidRDefault="007A686F">
            <w:pPr>
              <w:pStyle w:val="Normalunindented"/>
              <w:keepNext/>
            </w:pPr>
            <w:r>
              <w:t>Электронная почта</w:t>
            </w:r>
          </w:p>
          <w:p w:rsidR="00000000" w:rsidRDefault="007A686F">
            <w:pPr>
              <w:pStyle w:val="Normalunindented"/>
              <w:keepNext/>
            </w:pPr>
            <w:r>
              <w:t>ОГРН</w:t>
            </w:r>
          </w:p>
          <w:p w:rsidR="00000000" w:rsidRDefault="007A686F">
            <w:pPr>
              <w:pStyle w:val="Normalunindented"/>
              <w:keepNext/>
            </w:pPr>
            <w:r>
              <w:t>ИНН</w:t>
            </w:r>
          </w:p>
          <w:p w:rsidR="00000000" w:rsidRDefault="007A686F">
            <w:pPr>
              <w:pStyle w:val="Normalunindented"/>
              <w:keepNext/>
            </w:pPr>
            <w:r>
              <w:t>КПП</w:t>
            </w:r>
          </w:p>
          <w:p w:rsidR="00000000" w:rsidRDefault="007A686F">
            <w:pPr>
              <w:pStyle w:val="Normalunindented"/>
              <w:keepNext/>
            </w:pPr>
            <w:r>
              <w:t>Р/с</w:t>
            </w:r>
          </w:p>
          <w:p w:rsidR="00000000" w:rsidRDefault="007A686F">
            <w:pPr>
              <w:pStyle w:val="Normalunindented"/>
              <w:keepNext/>
            </w:pPr>
            <w:r>
              <w:t>в</w:t>
            </w:r>
          </w:p>
          <w:p w:rsidR="00000000" w:rsidRDefault="007A686F">
            <w:pPr>
              <w:pStyle w:val="Normalunindented"/>
              <w:keepNext/>
            </w:pPr>
            <w:r>
              <w:t>К/с</w:t>
            </w:r>
          </w:p>
          <w:p w:rsidR="00000000" w:rsidRDefault="007A686F">
            <w:pPr>
              <w:pStyle w:val="Normalunindented"/>
              <w:keepNext/>
            </w:pPr>
            <w:r>
              <w:t>БИК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</w:pPr>
            <w:r>
              <w:t>Наименование: </w:t>
            </w:r>
            <w:r>
              <w:rPr>
                <w:u w:val="single"/>
              </w:rPr>
              <w:t>                                              </w:t>
            </w:r>
          </w:p>
          <w:p w:rsidR="00000000" w:rsidRDefault="007A686F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7A686F">
            <w:pPr>
              <w:pStyle w:val="Normalunindented"/>
              <w:keepNext/>
            </w:pPr>
            <w:r>
              <w:t>Телефон</w:t>
            </w:r>
          </w:p>
          <w:p w:rsidR="00000000" w:rsidRDefault="007A686F">
            <w:pPr>
              <w:pStyle w:val="Normalunindented"/>
              <w:keepNext/>
            </w:pPr>
            <w:r>
              <w:t>Электронная почта</w:t>
            </w:r>
          </w:p>
          <w:p w:rsidR="00000000" w:rsidRDefault="007A686F">
            <w:pPr>
              <w:pStyle w:val="Normalunindented"/>
              <w:keepNext/>
            </w:pPr>
            <w:r>
              <w:t>ОГРН</w:t>
            </w:r>
          </w:p>
          <w:p w:rsidR="00000000" w:rsidRDefault="007A686F">
            <w:pPr>
              <w:pStyle w:val="Normalunindented"/>
              <w:keepNext/>
            </w:pPr>
            <w:r>
              <w:t>ИНН</w:t>
            </w:r>
          </w:p>
          <w:p w:rsidR="00000000" w:rsidRDefault="007A686F">
            <w:pPr>
              <w:pStyle w:val="Normalunindented"/>
              <w:keepNext/>
            </w:pPr>
            <w:r>
              <w:t>КПП</w:t>
            </w:r>
          </w:p>
          <w:p w:rsidR="00000000" w:rsidRDefault="007A686F">
            <w:pPr>
              <w:pStyle w:val="Normalunindented"/>
              <w:keepNext/>
            </w:pPr>
            <w:r>
              <w:t>Р/с</w:t>
            </w:r>
          </w:p>
          <w:p w:rsidR="00000000" w:rsidRDefault="007A686F">
            <w:pPr>
              <w:pStyle w:val="Normalunindented"/>
              <w:keepNext/>
            </w:pPr>
            <w:r>
              <w:t>в</w:t>
            </w:r>
          </w:p>
          <w:p w:rsidR="00000000" w:rsidRDefault="007A686F">
            <w:pPr>
              <w:pStyle w:val="Normalunindented"/>
              <w:keepNext/>
            </w:pPr>
            <w:r>
              <w:t>К/с</w:t>
            </w:r>
            <w:r>
              <w:br/>
              <w:t>БИК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</w:pPr>
            <w:r>
              <w:t>От имени Перевозчика:</w:t>
            </w:r>
          </w:p>
          <w:p w:rsidR="00000000" w:rsidRDefault="007A686F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7A686F">
            <w:pPr>
              <w:pStyle w:val="Normalunindented"/>
              <w:keepNext/>
            </w:pPr>
            <w:r>
              <w:rPr>
                <w:u w:val="single"/>
              </w:rPr>
              <w:t>            (подпись)              </w:t>
            </w:r>
            <w:r>
              <w:t>/</w:t>
            </w:r>
            <w:r>
              <w:rPr>
                <w:u w:val="single"/>
              </w:rPr>
              <w:t>         </w:t>
            </w:r>
            <w:r>
              <w:rPr>
                <w:u w:val="single"/>
              </w:rPr>
              <w:t xml:space="preserve">     (Ф.И.О.)              </w:t>
            </w:r>
            <w:r>
              <w:t>/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</w:pPr>
            <w:r>
              <w:t>От имени Грузоотправителя:</w:t>
            </w:r>
          </w:p>
          <w:p w:rsidR="00000000" w:rsidRDefault="007A686F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7A686F">
            <w:pPr>
              <w:pStyle w:val="Normalunindented"/>
              <w:keepNext/>
            </w:pPr>
            <w:r>
              <w:rPr>
                <w:u w:val="single"/>
              </w:rPr>
              <w:t>            (подпись)              </w:t>
            </w:r>
            <w:r>
              <w:t>/</w:t>
            </w:r>
            <w:r>
              <w:rPr>
                <w:u w:val="single"/>
              </w:rPr>
              <w:t>              (Ф.И.О.)              </w:t>
            </w:r>
            <w:r>
              <w:t>/</w:t>
            </w:r>
          </w:p>
        </w:tc>
      </w:tr>
    </w:tbl>
    <w:p w:rsidR="00000000" w:rsidRDefault="007A686F">
      <w:pPr>
        <w:sectPr w:rsidR="00000000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78" w:name="_docEnd_1"/>
      <w:bookmarkEnd w:id="78"/>
    </w:p>
    <w:p w:rsidR="00000000" w:rsidRDefault="007A686F">
      <w:pPr>
        <w:keepNext/>
        <w:keepLines/>
        <w:jc w:val="right"/>
      </w:pPr>
      <w:r>
        <w:lastRenderedPageBreak/>
        <w:t>Приложение № </w:t>
      </w:r>
      <w:r>
        <w:fldChar w:fldCharType="begin" w:fldLock="1"/>
      </w:r>
      <w:r>
        <w:instrText xml:space="preserve"> REF _ref_284612 \h \n \! </w:instrText>
      </w:r>
      <w:r>
        <w:fldChar w:fldCharType="separate"/>
      </w:r>
      <w:r>
        <w:t>1</w:t>
      </w:r>
      <w:r>
        <w:fldChar w:fldCharType="end"/>
      </w:r>
      <w:r>
        <w:br/>
        <w:t>к Договору перевозки грузов</w:t>
      </w:r>
      <w:r>
        <w:br/>
        <w:t>автомобильным транспортом</w:t>
      </w:r>
      <w:r>
        <w:br/>
        <w:t xml:space="preserve">№ </w:t>
      </w:r>
      <w:r>
        <w:rPr>
          <w:u w:val="single"/>
        </w:rPr>
        <w:t>   </w:t>
      </w:r>
      <w:r>
        <w:rPr>
          <w:u w:val="single"/>
        </w:rPr>
        <w:t xml:space="preserve">    </w:t>
      </w:r>
      <w:r>
        <w:t xml:space="preserve"> 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 xml:space="preserve"> </w:t>
      </w:r>
      <w:r>
        <w:rPr>
          <w:u w:val="single"/>
        </w:rPr>
        <w:t>       </w:t>
      </w:r>
      <w:r>
        <w:t xml:space="preserve"> г.</w:t>
      </w:r>
    </w:p>
    <w:p w:rsidR="00000000" w:rsidRDefault="007A686F">
      <w:pPr>
        <w:pStyle w:val="a4"/>
      </w:pPr>
      <w:bookmarkStart w:id="79" w:name="_docStart_2"/>
      <w:bookmarkStart w:id="80" w:name="_title_2"/>
      <w:bookmarkStart w:id="81" w:name="_ref_284612"/>
      <w:bookmarkEnd w:id="79"/>
      <w:r>
        <w:t>ПЕРЕВОЗИМЫЙ ГРУЗ</w:t>
      </w:r>
      <w:bookmarkEnd w:id="80"/>
      <w:bookmarkEnd w:id="81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374"/>
        <w:gridCol w:w="1298"/>
        <w:gridCol w:w="1267"/>
        <w:gridCol w:w="661"/>
        <w:gridCol w:w="853"/>
        <w:gridCol w:w="845"/>
        <w:gridCol w:w="853"/>
        <w:gridCol w:w="845"/>
        <w:gridCol w:w="853"/>
        <w:gridCol w:w="845"/>
        <w:gridCol w:w="222"/>
      </w:tblGrid>
      <w:tr w:rsidR="00000000">
        <w:tc>
          <w:tcPr>
            <w:tcW w:w="350" w:type="pct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Груз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 xml:space="preserve">Наименование груза </w:t>
            </w:r>
          </w:p>
        </w:tc>
        <w:tc>
          <w:tcPr>
            <w:tcW w:w="6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Вид тары (упаковки)</w:t>
            </w:r>
          </w:p>
        </w:tc>
        <w:tc>
          <w:tcPr>
            <w:tcW w:w="5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Кол-во мест</w:t>
            </w:r>
          </w:p>
        </w:tc>
        <w:tc>
          <w:tcPr>
            <w:tcW w:w="600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 xml:space="preserve">Вес, тонн </w:t>
            </w:r>
          </w:p>
        </w:tc>
        <w:tc>
          <w:tcPr>
            <w:tcW w:w="600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Объем, 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650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Габариты, м (д/ш/в)</w:t>
            </w:r>
          </w:p>
        </w:tc>
        <w:tc>
          <w:tcPr>
            <w:tcW w:w="5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</w:tr>
      <w:tr w:rsidR="00000000">
        <w:tc>
          <w:tcPr>
            <w:tcW w:w="350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000000" w:rsidRDefault="007A686F"/>
        </w:tc>
        <w:tc>
          <w:tcPr>
            <w:tcW w:w="150" w:type="pct"/>
            <w:gridSpan w:val="2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/>
        </w:tc>
        <w:tc>
          <w:tcPr>
            <w:tcW w:w="6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/>
        </w:tc>
        <w:tc>
          <w:tcPr>
            <w:tcW w:w="5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/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одного места</w:t>
            </w: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общий</w:t>
            </w: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одного места</w:t>
            </w: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общий</w:t>
            </w:r>
          </w:p>
        </w:tc>
        <w:tc>
          <w:tcPr>
            <w:tcW w:w="3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одного места</w:t>
            </w: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общий</w:t>
            </w:r>
          </w:p>
        </w:tc>
        <w:tc>
          <w:tcPr>
            <w:tcW w:w="5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/>
        </w:tc>
      </w:tr>
      <w:tr w:rsidR="00000000">
        <w:tc>
          <w:tcPr>
            <w:tcW w:w="350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000000" w:rsidRDefault="007A686F"/>
        </w:tc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left"/>
            </w:pPr>
            <w:r>
              <w:t>1.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</w:tr>
      <w:tr w:rsidR="00000000">
        <w:tc>
          <w:tcPr>
            <w:tcW w:w="350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000000" w:rsidRDefault="007A686F"/>
        </w:tc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left"/>
            </w:pPr>
            <w:r>
              <w:t>2.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</w:tr>
      <w:tr w:rsidR="00000000">
        <w:tc>
          <w:tcPr>
            <w:tcW w:w="350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000000" w:rsidRDefault="007A686F"/>
        </w:tc>
        <w:tc>
          <w:tcPr>
            <w:tcW w:w="1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left"/>
            </w:pPr>
            <w:r>
              <w:t>3.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3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</w:tr>
      <w:tr w:rsidR="00000000">
        <w:tc>
          <w:tcPr>
            <w:tcW w:w="350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000000" w:rsidRDefault="007A686F"/>
        </w:tc>
        <w:tc>
          <w:tcPr>
            <w:tcW w:w="4350" w:type="pct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Особые свойства груза, требующие особых условий или мер предосторожности для сохранения груза при перевозке, особых условий перевозки, особых условий погрузки (разгрузки), степени опасности, а также разрешений соответствующих органов на пере</w:t>
            </w:r>
            <w:r>
              <w:rPr>
                <w:b/>
              </w:rPr>
              <w:t>возку</w:t>
            </w:r>
          </w:p>
        </w:tc>
      </w:tr>
      <w:tr w:rsidR="00000000">
        <w:tc>
          <w:tcPr>
            <w:tcW w:w="3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/>
        </w:tc>
        <w:tc>
          <w:tcPr>
            <w:tcW w:w="4350" w:type="pct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keepNext/>
              <w:jc w:val="left"/>
            </w:pPr>
          </w:p>
        </w:tc>
      </w:tr>
    </w:tbl>
    <w:p w:rsidR="00000000" w:rsidRDefault="007A686F"/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t>Реквизиты сторон:</w:t>
            </w:r>
          </w:p>
        </w:tc>
      </w:tr>
    </w:tbl>
    <w:p w:rsidR="00000000" w:rsidRDefault="007A686F"/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Перевозчик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  <w:jc w:val="center"/>
            </w:pPr>
            <w:r>
              <w:rPr>
                <w:b/>
              </w:rPr>
              <w:t>Грузоотправитель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</w:pPr>
            <w:r>
              <w:t>Наименование:</w:t>
            </w:r>
            <w:r>
              <w:rPr>
                <w:u w:val="single"/>
              </w:rPr>
              <w:t>                                              </w:t>
            </w:r>
          </w:p>
          <w:p w:rsidR="00000000" w:rsidRDefault="007A686F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7A686F">
            <w:pPr>
              <w:pStyle w:val="Normalunindented"/>
              <w:keepNext/>
            </w:pPr>
            <w:r>
              <w:t>ИНН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</w:pPr>
            <w:r>
              <w:t>Наименование: </w:t>
            </w:r>
            <w:r>
              <w:rPr>
                <w:u w:val="single"/>
              </w:rPr>
              <w:t>                                              </w:t>
            </w:r>
          </w:p>
          <w:p w:rsidR="00000000" w:rsidRDefault="007A686F">
            <w:pPr>
              <w:pStyle w:val="Normalunindented"/>
              <w:keepNext/>
            </w:pPr>
            <w:r>
              <w:t>Адрес, указанный в ЕГРЮЛ:</w:t>
            </w:r>
          </w:p>
          <w:p w:rsidR="00000000" w:rsidRDefault="007A686F">
            <w:pPr>
              <w:pStyle w:val="Normalunindented"/>
              <w:keepNext/>
            </w:pPr>
            <w:r>
              <w:t>ИНН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</w:pPr>
            <w:r>
              <w:t>От имени Перев</w:t>
            </w:r>
            <w:r>
              <w:t>озчика:</w:t>
            </w:r>
          </w:p>
          <w:p w:rsidR="00000000" w:rsidRDefault="007A686F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7A686F">
            <w:pPr>
              <w:pStyle w:val="Normalunindented"/>
              <w:keepNext/>
            </w:pPr>
            <w:r>
              <w:rPr>
                <w:u w:val="single"/>
              </w:rPr>
              <w:t>            (подпись)              </w:t>
            </w:r>
            <w:r>
              <w:t>/</w:t>
            </w:r>
            <w:r>
              <w:rPr>
                <w:u w:val="single"/>
              </w:rPr>
              <w:t>              (Ф.И.О.)              </w:t>
            </w:r>
            <w:r>
              <w:t>/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7A686F">
            <w:pPr>
              <w:pStyle w:val="Normalunindented"/>
              <w:keepNext/>
            </w:pPr>
            <w:r>
              <w:t>От имени Грузоотправителя:</w:t>
            </w:r>
          </w:p>
          <w:p w:rsidR="00000000" w:rsidRDefault="007A686F">
            <w:pPr>
              <w:pStyle w:val="Normalunindented"/>
              <w:keepNext/>
            </w:pPr>
            <w:r>
              <w:rPr>
                <w:u w:val="single"/>
              </w:rPr>
              <w:t>    (должность)    </w:t>
            </w:r>
          </w:p>
          <w:p w:rsidR="00000000" w:rsidRDefault="007A686F">
            <w:pPr>
              <w:pStyle w:val="Normalunindented"/>
              <w:keepNext/>
            </w:pPr>
            <w:r>
              <w:rPr>
                <w:u w:val="single"/>
              </w:rPr>
              <w:t>            (подпись)              </w:t>
            </w:r>
            <w:r>
              <w:t>/</w:t>
            </w:r>
            <w:r>
              <w:rPr>
                <w:u w:val="single"/>
              </w:rPr>
              <w:t>              (Ф.И.О.)              </w:t>
            </w:r>
            <w:r>
              <w:t>/</w:t>
            </w:r>
          </w:p>
        </w:tc>
      </w:tr>
    </w:tbl>
    <w:p w:rsidR="00FB42C7" w:rsidRDefault="00FB42C7"/>
    <w:sectPr w:rsidR="00FB42C7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6F" w:rsidRDefault="007A686F">
      <w:pPr>
        <w:spacing w:before="0" w:after="0" w:line="240" w:lineRule="auto"/>
      </w:pPr>
      <w:r>
        <w:separator/>
      </w:r>
    </w:p>
  </w:endnote>
  <w:endnote w:type="continuationSeparator" w:id="0">
    <w:p w:rsidR="007A686F" w:rsidRDefault="007A68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686F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FB42C7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FB42C7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686F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FB42C7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FB42C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686F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686F">
    <w:pPr>
      <w:pStyle w:val="af8"/>
    </w:pPr>
    <w:r>
      <w:t xml:space="preserve">страница </w:t>
    </w:r>
    <w:r>
      <w:fldChar w:fldCharType="begin"/>
    </w:r>
    <w:r>
      <w:instrText xml:space="preserve"> PAGE \* MERGEFORMAT</w:instrText>
    </w:r>
    <w:r>
      <w:instrText xml:space="preserve"> </w:instrText>
    </w:r>
    <w:r>
      <w:fldChar w:fldCharType="separate"/>
    </w:r>
    <w:r w:rsidR="00FB42C7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FB42C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6F" w:rsidRDefault="007A686F">
      <w:pPr>
        <w:spacing w:before="0" w:after="0" w:line="240" w:lineRule="auto"/>
      </w:pPr>
      <w:r>
        <w:separator/>
      </w:r>
    </w:p>
  </w:footnote>
  <w:footnote w:type="continuationSeparator" w:id="0">
    <w:p w:rsidR="007A686F" w:rsidRDefault="007A68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686F">
    <w:pPr>
      <w:pStyle w:val="af6"/>
    </w:pPr>
    <w:r>
      <w:t xml:space="preserve">Договор № </w:t>
    </w:r>
    <w:r>
      <w:rPr>
        <w:u w:val="single"/>
      </w:rPr>
      <w:t>         </w:t>
    </w:r>
    <w:r>
      <w:t xml:space="preserve"> перевозки г</w:t>
    </w:r>
    <w:r>
      <w:t>руза автомобильным транспортом</w:t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A686F">
    <w:pPr>
      <w:pStyle w:val="af6"/>
    </w:pPr>
    <w:bookmarkStart w:id="82" w:name="_docEnd_2"/>
    <w:bookmarkEnd w:id="82"/>
    <w:r>
      <w:t>ПЕРЕВОЗИМЫЙ ГРУЗ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1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C7"/>
    <w:rsid w:val="007A686F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1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1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1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1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/>
  <LinksUpToDate>false</LinksUpToDate>
  <CharactersWithSpaces>20920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Юрист-1</dc:creator>
  <dc:description>Консультант Плюс - Конструктор Договоров</dc:description>
  <cp:lastModifiedBy>Юрист-1</cp:lastModifiedBy>
  <cp:revision>1</cp:revision>
  <cp:lastPrinted>1601-01-01T00:00:00Z</cp:lastPrinted>
  <dcterms:created xsi:type="dcterms:W3CDTF">2019-03-07T09:24:00Z</dcterms:created>
  <dcterms:modified xsi:type="dcterms:W3CDTF">2019-03-07T09:24:00Z</dcterms:modified>
</cp:coreProperties>
</file>